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4EBDB" w14:textId="469D4EAB" w:rsidR="00112DE1" w:rsidRDefault="00112DE1" w:rsidP="004B0E3D">
      <w:pPr>
        <w:bidi/>
        <w:spacing w:line="360" w:lineRule="auto"/>
        <w:ind w:left="720" w:hanging="360"/>
        <w:jc w:val="center"/>
        <w:rPr>
          <w:rFonts w:cs="B Titr"/>
          <w:sz w:val="28"/>
          <w:szCs w:val="28"/>
          <w:rtl/>
        </w:rPr>
      </w:pPr>
      <w:r w:rsidRPr="00112DE1">
        <w:rPr>
          <w:rFonts w:cs="B Titr" w:hint="cs"/>
          <w:sz w:val="28"/>
          <w:szCs w:val="28"/>
          <w:rtl/>
        </w:rPr>
        <w:t xml:space="preserve">لیست </w:t>
      </w:r>
      <w:r w:rsidR="00225131">
        <w:rPr>
          <w:rFonts w:cs="B Titr" w:hint="cs"/>
          <w:sz w:val="28"/>
          <w:szCs w:val="28"/>
          <w:rtl/>
        </w:rPr>
        <w:t>م</w:t>
      </w:r>
      <w:r w:rsidRPr="00112DE1">
        <w:rPr>
          <w:rFonts w:cs="B Titr" w:hint="cs"/>
          <w:sz w:val="28"/>
          <w:szCs w:val="28"/>
          <w:rtl/>
        </w:rPr>
        <w:t>دارک مورد نیاز جهت حوالجات بانکی</w:t>
      </w:r>
    </w:p>
    <w:p w14:paraId="2FE9641B" w14:textId="6CF94A91" w:rsidR="00C0036D" w:rsidRDefault="00C0036D" w:rsidP="00B9339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نامه دستور پرداخت بانک ( </w:t>
      </w:r>
      <w:r w:rsidRPr="00C0036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بر اساس نامه تیپ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007DCA09" w14:textId="3E5076C6" w:rsidR="00112DE1" w:rsidRDefault="00112DE1" w:rsidP="00C0036D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فرم حواله (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تایپ شده با حروف بزرگ </w:t>
      </w:r>
      <w:r w:rsidR="004B0E3D"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لاتین به همراه مهر و امضای تایید بانک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6B9E4972" w14:textId="177B49A3" w:rsidR="004B0E3D" w:rsidRPr="004B0E3D" w:rsidRDefault="004B0E3D" w:rsidP="00B93390">
      <w:pPr>
        <w:pStyle w:val="ListParagraph"/>
        <w:numPr>
          <w:ilvl w:val="1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در فرم حواله می بایست مشخصات کامل گیرنده وجه درج گردد</w:t>
      </w:r>
    </w:p>
    <w:p w14:paraId="0B863DE8" w14:textId="7B364D08" w:rsidR="004B0E3D" w:rsidRPr="004B0E3D" w:rsidRDefault="00112DE1" w:rsidP="00B9339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پروفرما 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( </w:t>
      </w:r>
      <w:r w:rsidR="004B0E3D"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فایل </w:t>
      </w:r>
      <w:r w:rsidR="004B0E3D" w:rsidRPr="004B0E3D">
        <w:rPr>
          <w:rFonts w:cs="B Nazanin"/>
          <w:b/>
          <w:bCs/>
          <w:color w:val="FF0000"/>
          <w:sz w:val="24"/>
          <w:szCs w:val="24"/>
          <w:lang w:bidi="fa-IR"/>
        </w:rPr>
        <w:t>PDF</w:t>
      </w:r>
      <w:r w:rsidR="004B0E3D"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رنگی همراه مهر و امضای ذینفع دریافت کننده وجه) </w:t>
      </w:r>
      <w:r w:rsidR="004B0E3D" w:rsidRPr="004B0E3D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برای حوالهای واریز به حساب</w:t>
      </w:r>
    </w:p>
    <w:p w14:paraId="67CFF50E" w14:textId="7343A022" w:rsidR="004B0E3D" w:rsidRPr="004B0E3D" w:rsidRDefault="004B0E3D" w:rsidP="00B93390">
      <w:pPr>
        <w:pStyle w:val="ListParagraph"/>
        <w:numPr>
          <w:ilvl w:val="1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پروفرما می بایست در سربرگ همراه با مشخصات و </w:t>
      </w:r>
      <w:r w:rsidR="006B6250">
        <w:rPr>
          <w:rFonts w:cs="B Nazanin" w:hint="cs"/>
          <w:b/>
          <w:bCs/>
          <w:sz w:val="24"/>
          <w:szCs w:val="24"/>
          <w:rtl/>
          <w:lang w:bidi="fa-IR"/>
        </w:rPr>
        <w:t>مهر و امضای دریافت کننده وجه باشد</w:t>
      </w:r>
    </w:p>
    <w:p w14:paraId="7CB1FE64" w14:textId="3C181845" w:rsidR="00112DE1" w:rsidRPr="004B0E3D" w:rsidRDefault="00112DE1" w:rsidP="00B9339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کارت شناسایی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 ، (</w:t>
      </w:r>
      <w:r w:rsidR="004B0E3D"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برای حواله های نقدی آیدی کارت معتبر با وضوح بالا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4B0E3D" w:rsidRPr="004B0E3D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برای حواله های نقدی</w:t>
      </w:r>
    </w:p>
    <w:p w14:paraId="6E8426F1" w14:textId="0ABB6676" w:rsidR="00112DE1" w:rsidRDefault="00112DE1" w:rsidP="00B9339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نامه ذینفع ثانویه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 (</w:t>
      </w:r>
      <w:r w:rsidR="004B0E3D"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با درج  مشخصات کامل تحویل گیرنده وجه همراه با مهر تایید بانک</w:t>
      </w:r>
      <w:r w:rsidR="004B0E3D" w:rsidRPr="004B0E3D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0EF1D971" w14:textId="32E0ED45" w:rsidR="00344FC1" w:rsidRDefault="00344FC1" w:rsidP="00344FC1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فرم مبارزه با پولشویی</w:t>
      </w:r>
    </w:p>
    <w:p w14:paraId="2692C963" w14:textId="77777777" w:rsidR="00112DE1" w:rsidRDefault="00112DE1" w:rsidP="00B93390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ثبت سفارش</w:t>
      </w:r>
    </w:p>
    <w:p w14:paraId="21A06DA4" w14:textId="0D776DF4" w:rsidR="00037C35" w:rsidRPr="00037C35" w:rsidRDefault="00037C35" w:rsidP="00037C35">
      <w:pPr>
        <w:pStyle w:val="ListParagraph"/>
        <w:numPr>
          <w:ilvl w:val="0"/>
          <w:numId w:val="6"/>
        </w:numPr>
        <w:bidi/>
        <w:spacing w:line="360" w:lineRule="auto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گواهی تخصیص ارز (ثبت آماری)</w:t>
      </w:r>
    </w:p>
    <w:p w14:paraId="4A984564" w14:textId="4D551809" w:rsidR="00112DE1" w:rsidRPr="00140BEC" w:rsidRDefault="00112DE1" w:rsidP="00140BEC">
      <w:pPr>
        <w:pStyle w:val="ListParagraph"/>
        <w:numPr>
          <w:ilvl w:val="0"/>
          <w:numId w:val="7"/>
        </w:numPr>
        <w:bidi/>
        <w:spacing w:line="480" w:lineRule="auto"/>
        <w:rPr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فیش واریز ریال ارزش افزوده</w:t>
      </w:r>
      <w:r w:rsidR="00140BE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40BEC">
        <w:rPr>
          <w:rFonts w:cs="B Nazanin" w:hint="cs"/>
          <w:b/>
          <w:bCs/>
          <w:rtl/>
          <w:lang w:bidi="fa-IR"/>
        </w:rPr>
        <w:t xml:space="preserve">( </w:t>
      </w:r>
      <w:r w:rsidR="00140BEC" w:rsidRPr="00DD0695">
        <w:rPr>
          <w:rFonts w:cs="B Nazanin" w:hint="cs"/>
          <w:b/>
          <w:bCs/>
          <w:color w:val="FF0000"/>
          <w:rtl/>
          <w:lang w:bidi="fa-IR"/>
        </w:rPr>
        <w:t>ریال می بایست از حساب متقاضی و در یک روز واریز گردد. از واریز وجه از حساب های دیگران و در چند روز جددا خودداری گردد ، در غیر این صورت وجه به حساب مبدا عودت داده شده و مسئولیت عواقب ناشی از آن به عهده متقاضی می باشد</w:t>
      </w:r>
      <w:r w:rsidR="00140BEC">
        <w:rPr>
          <w:rFonts w:cs="B Nazanin" w:hint="cs"/>
          <w:b/>
          <w:bCs/>
          <w:rtl/>
          <w:lang w:bidi="fa-IR"/>
        </w:rPr>
        <w:t>.)</w:t>
      </w:r>
    </w:p>
    <w:p w14:paraId="07136C82" w14:textId="77777777" w:rsidR="00140BEC" w:rsidRDefault="00112DE1" w:rsidP="00140BEC">
      <w:pPr>
        <w:pStyle w:val="ListParagraph"/>
        <w:numPr>
          <w:ilvl w:val="0"/>
          <w:numId w:val="7"/>
        </w:numPr>
        <w:bidi/>
        <w:spacing w:line="480" w:lineRule="auto"/>
        <w:rPr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فیش واریز ریال کارمزد</w:t>
      </w:r>
      <w:r w:rsidR="00140BE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40BEC">
        <w:rPr>
          <w:rFonts w:cs="B Nazanin" w:hint="cs"/>
          <w:b/>
          <w:bCs/>
          <w:rtl/>
          <w:lang w:bidi="fa-IR"/>
        </w:rPr>
        <w:t xml:space="preserve">( </w:t>
      </w:r>
      <w:r w:rsidR="00140BEC" w:rsidRPr="00DD0695">
        <w:rPr>
          <w:rFonts w:cs="B Nazanin" w:hint="cs"/>
          <w:b/>
          <w:bCs/>
          <w:color w:val="FF0000"/>
          <w:rtl/>
          <w:lang w:bidi="fa-IR"/>
        </w:rPr>
        <w:t>ریال می بایست از حساب متقاضی و در یک روز واریز گردد. از واریز وجه از حساب های دیگران و در چند روز جددا خودداری گردد ، در غیر این صورت وجه به حساب مبدا عودت داده شده و مسئولیت عواقب ناشی از آن به عهده متقاضی می باشد</w:t>
      </w:r>
      <w:r w:rsidR="00140BEC">
        <w:rPr>
          <w:rFonts w:cs="B Nazanin" w:hint="cs"/>
          <w:b/>
          <w:bCs/>
          <w:rtl/>
          <w:lang w:bidi="fa-IR"/>
        </w:rPr>
        <w:t>.)</w:t>
      </w:r>
    </w:p>
    <w:p w14:paraId="4EAAFCBF" w14:textId="0F366D54" w:rsidR="00112DE1" w:rsidRPr="004B0E3D" w:rsidRDefault="00112DE1" w:rsidP="00140BEC">
      <w:pPr>
        <w:pStyle w:val="ListParagraph"/>
        <w:bidi/>
        <w:spacing w:line="360" w:lineRule="auto"/>
        <w:rPr>
          <w:sz w:val="24"/>
          <w:szCs w:val="24"/>
          <w:lang w:bidi="fa-IR"/>
        </w:rPr>
      </w:pPr>
    </w:p>
    <w:p w14:paraId="002F77C4" w14:textId="77777777" w:rsidR="00F406EA" w:rsidRDefault="00F406EA" w:rsidP="00112DE1">
      <w:pPr>
        <w:bidi/>
      </w:pPr>
    </w:p>
    <w:sectPr w:rsidR="00F406EA" w:rsidSect="0090207A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EE176" w14:textId="77777777" w:rsidR="00D3199B" w:rsidRDefault="00D3199B" w:rsidP="00D3199B">
      <w:pPr>
        <w:spacing w:after="0" w:line="240" w:lineRule="auto"/>
      </w:pPr>
      <w:r>
        <w:separator/>
      </w:r>
    </w:p>
  </w:endnote>
  <w:endnote w:type="continuationSeparator" w:id="0">
    <w:p w14:paraId="215C89C0" w14:textId="77777777" w:rsidR="00D3199B" w:rsidRDefault="00D3199B" w:rsidP="00D3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160FC" w14:textId="77777777" w:rsidR="00D3199B" w:rsidRDefault="00D3199B" w:rsidP="00D3199B">
      <w:pPr>
        <w:spacing w:after="0" w:line="240" w:lineRule="auto"/>
      </w:pPr>
      <w:r>
        <w:separator/>
      </w:r>
    </w:p>
  </w:footnote>
  <w:footnote w:type="continuationSeparator" w:id="0">
    <w:p w14:paraId="3ACDDE84" w14:textId="77777777" w:rsidR="00D3199B" w:rsidRDefault="00D3199B" w:rsidP="00D3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E93CE" w14:textId="62CC6FD1" w:rsidR="00D3199B" w:rsidRDefault="00D319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EA90BF" wp14:editId="35078E2E">
          <wp:simplePos x="0" y="0"/>
          <wp:positionH relativeFrom="margin">
            <wp:align>right</wp:align>
          </wp:positionH>
          <wp:positionV relativeFrom="paragraph">
            <wp:posOffset>68580</wp:posOffset>
          </wp:positionV>
          <wp:extent cx="702945" cy="716280"/>
          <wp:effectExtent l="0" t="0" r="1905" b="7620"/>
          <wp:wrapNone/>
          <wp:docPr id="15730784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078400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45" cy="716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57C39"/>
    <w:multiLevelType w:val="hybridMultilevel"/>
    <w:tmpl w:val="8F1A4A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A55"/>
    <w:multiLevelType w:val="hybridMultilevel"/>
    <w:tmpl w:val="B36604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3E65"/>
    <w:multiLevelType w:val="hybridMultilevel"/>
    <w:tmpl w:val="D6621E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033C"/>
    <w:multiLevelType w:val="hybridMultilevel"/>
    <w:tmpl w:val="199CDB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71928"/>
    <w:multiLevelType w:val="hybridMultilevel"/>
    <w:tmpl w:val="99EC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643EC"/>
    <w:multiLevelType w:val="hybridMultilevel"/>
    <w:tmpl w:val="EE361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F498B"/>
    <w:multiLevelType w:val="hybridMultilevel"/>
    <w:tmpl w:val="172672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78223">
    <w:abstractNumId w:val="2"/>
  </w:num>
  <w:num w:numId="2" w16cid:durableId="1782721053">
    <w:abstractNumId w:val="0"/>
  </w:num>
  <w:num w:numId="3" w16cid:durableId="785931088">
    <w:abstractNumId w:val="3"/>
  </w:num>
  <w:num w:numId="4" w16cid:durableId="2140024093">
    <w:abstractNumId w:val="5"/>
  </w:num>
  <w:num w:numId="5" w16cid:durableId="1591739073">
    <w:abstractNumId w:val="4"/>
  </w:num>
  <w:num w:numId="6" w16cid:durableId="807012874">
    <w:abstractNumId w:val="1"/>
  </w:num>
  <w:num w:numId="7" w16cid:durableId="607784736">
    <w:abstractNumId w:val="6"/>
  </w:num>
  <w:num w:numId="8" w16cid:durableId="93939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EA"/>
    <w:rsid w:val="00037C35"/>
    <w:rsid w:val="00112DE1"/>
    <w:rsid w:val="00140BEC"/>
    <w:rsid w:val="00225131"/>
    <w:rsid w:val="00344FC1"/>
    <w:rsid w:val="00443081"/>
    <w:rsid w:val="004B0E3D"/>
    <w:rsid w:val="006B6250"/>
    <w:rsid w:val="0090207A"/>
    <w:rsid w:val="00A9692D"/>
    <w:rsid w:val="00B93390"/>
    <w:rsid w:val="00BD7B74"/>
    <w:rsid w:val="00C0036D"/>
    <w:rsid w:val="00D21345"/>
    <w:rsid w:val="00D3199B"/>
    <w:rsid w:val="00D47927"/>
    <w:rsid w:val="00D67C61"/>
    <w:rsid w:val="00E55413"/>
    <w:rsid w:val="00F406EA"/>
    <w:rsid w:val="00FC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095C"/>
  <w15:chartTrackingRefBased/>
  <w15:docId w15:val="{6C13B86D-BCAF-4697-A48E-07E11DE1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DE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1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1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99B"/>
  </w:style>
  <w:style w:type="paragraph" w:styleId="Footer">
    <w:name w:val="footer"/>
    <w:basedOn w:val="Normal"/>
    <w:link w:val="FooterChar"/>
    <w:uiPriority w:val="99"/>
    <w:unhideWhenUsed/>
    <w:rsid w:val="00D31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6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Ramezaniyan</dc:creator>
  <cp:keywords/>
  <dc:description/>
  <cp:lastModifiedBy>Ajori</cp:lastModifiedBy>
  <cp:revision>11</cp:revision>
  <cp:lastPrinted>2024-05-30T08:48:00Z</cp:lastPrinted>
  <dcterms:created xsi:type="dcterms:W3CDTF">2024-05-30T07:05:00Z</dcterms:created>
  <dcterms:modified xsi:type="dcterms:W3CDTF">2024-07-04T04:58:00Z</dcterms:modified>
</cp:coreProperties>
</file>